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FC" w:rsidRPr="00590888" w:rsidRDefault="00E571C5">
      <w:pPr>
        <w:jc w:val="right"/>
        <w:rPr>
          <w:sz w:val="22"/>
        </w:rPr>
      </w:pPr>
      <w:bookmarkStart w:id="0" w:name="OLE_LINK6"/>
      <w:bookmarkStart w:id="1" w:name="OLE_LINK2"/>
      <w:bookmarkStart w:id="2" w:name="OLE_LINK3"/>
      <w:bookmarkStart w:id="3" w:name="OLE_LINK4"/>
      <w:bookmarkStart w:id="4" w:name="OLE_LINK5"/>
      <w:bookmarkStart w:id="5" w:name="OLE_LINK1"/>
      <w:r>
        <w:rPr>
          <w:rFonts w:ascii="Century" w:eastAsia="Mincho" w:hAnsi="Century"/>
          <w:b/>
          <w:noProof/>
          <w:spacing w:val="20"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6413500</wp:posOffset>
                </wp:positionH>
                <wp:positionV relativeFrom="page">
                  <wp:posOffset>516890</wp:posOffset>
                </wp:positionV>
                <wp:extent cx="542925" cy="541655"/>
                <wp:effectExtent l="12700" t="12065" r="6350" b="825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416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CC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79ACDA" id="Oval 14" o:spid="_x0000_s1026" style="position:absolute;left:0;text-align:left;margin-left:505pt;margin-top:40.7pt;width:42.75pt;height:42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" filled="f" fillcolor="#ccc" strokeweight=".5pt">
                <v:stroke dashstyle="1 1"/>
                <v:shadow color="black" offset="3.75pt,2.5pt"/>
                <w10:wrap anchorx="page" anchory="page"/>
              </v:oval>
            </w:pict>
          </mc:Fallback>
        </mc:AlternateContent>
      </w:r>
      <w:r>
        <w:rPr>
          <w:rFonts w:ascii="Century" w:eastAsia="Mincho" w:hAnsi="Century"/>
          <w:b/>
          <w:noProof/>
          <w:spacing w:val="20"/>
          <w:sz w:val="3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2297430</wp:posOffset>
                </wp:positionH>
                <wp:positionV relativeFrom="page">
                  <wp:posOffset>672465</wp:posOffset>
                </wp:positionV>
                <wp:extent cx="3239770" cy="360045"/>
                <wp:effectExtent l="11430" t="5715" r="6350" b="57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CC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30FC" w:rsidRDefault="009230FC">
                            <w:pPr>
                              <w:spacing w:line="0" w:lineRule="atLeas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プロセス評価申請書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80.9pt;margin-top:52.95pt;width:255.1pt;height:28.3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" filled="f" fillcolor="#ccc">
                <v:shadow color="black" offset="3.75pt,2.5pt"/>
                <v:textbox>
                  <w:txbxContent>
                    <w:p w:rsidR="009230FC" w:rsidRDefault="009230FC">
                      <w:pPr>
                        <w:spacing w:line="0" w:lineRule="atLeast"/>
                        <w:jc w:val="distribute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プロセス評価申請書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rFonts w:ascii="Century" w:eastAsia="Mincho" w:hAnsi="Century"/>
          <w:b/>
          <w:noProof/>
          <w:spacing w:val="20"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6413500</wp:posOffset>
                </wp:positionH>
                <wp:positionV relativeFrom="page">
                  <wp:posOffset>688340</wp:posOffset>
                </wp:positionV>
                <wp:extent cx="571500" cy="344170"/>
                <wp:effectExtent l="3175" t="254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CC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30FC" w:rsidRDefault="009230FC">
                            <w:pPr>
                              <w:spacing w:line="20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受理印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505pt;margin-top:54.2pt;width:45pt;height:27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" filled="f" fillcolor="#ccc" stroked="f">
                <v:textbox>
                  <w:txbxContent>
                    <w:p w:rsidR="009230FC" w:rsidRDefault="009230FC">
                      <w:pPr>
                        <w:spacing w:line="20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受理印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30FC" w:rsidRPr="00590888">
        <w:rPr>
          <w:rFonts w:hint="eastAsia"/>
          <w:sz w:val="22"/>
        </w:rPr>
        <w:t xml:space="preserve">　</w:t>
      </w:r>
    </w:p>
    <w:p w:rsidR="009230FC" w:rsidRPr="00590888" w:rsidRDefault="009230FC">
      <w:pPr>
        <w:jc w:val="right"/>
        <w:rPr>
          <w:sz w:val="22"/>
        </w:rPr>
      </w:pPr>
      <w:r w:rsidRPr="00590888">
        <w:rPr>
          <w:rFonts w:hint="eastAsia"/>
          <w:sz w:val="22"/>
        </w:rPr>
        <w:t xml:space="preserve">　　年</w:t>
      </w:r>
      <w:r w:rsidRPr="00590888">
        <w:rPr>
          <w:rFonts w:ascii="ＭＳ Ｐゴシック" w:hint="eastAsia"/>
          <w:sz w:val="22"/>
        </w:rPr>
        <w:t xml:space="preserve">　　　　</w:t>
      </w:r>
      <w:r w:rsidRPr="00590888">
        <w:rPr>
          <w:rFonts w:hint="eastAsia"/>
          <w:sz w:val="22"/>
        </w:rPr>
        <w:t>月</w:t>
      </w:r>
      <w:r w:rsidRPr="00590888">
        <w:rPr>
          <w:rFonts w:ascii="ＭＳ Ｐゴシック" w:hint="eastAsia"/>
          <w:sz w:val="22"/>
        </w:rPr>
        <w:t xml:space="preserve">　　　　</w:t>
      </w:r>
      <w:r w:rsidRPr="00590888">
        <w:rPr>
          <w:rFonts w:hint="eastAsia"/>
          <w:sz w:val="22"/>
        </w:rPr>
        <w:t>日</w:t>
      </w:r>
    </w:p>
    <w:p w:rsidR="009230FC" w:rsidRPr="00590888" w:rsidRDefault="00A51F25">
      <w:pPr>
        <w:ind w:left="300"/>
        <w:rPr>
          <w:spacing w:val="20"/>
          <w:sz w:val="22"/>
        </w:rPr>
      </w:pPr>
      <w:r w:rsidRPr="00590888">
        <w:rPr>
          <w:rFonts w:hint="eastAsia"/>
          <w:spacing w:val="20"/>
          <w:sz w:val="22"/>
        </w:rPr>
        <w:t>一般</w:t>
      </w:r>
      <w:r w:rsidR="009230FC" w:rsidRPr="00590888">
        <w:rPr>
          <w:rFonts w:hint="eastAsia"/>
          <w:spacing w:val="20"/>
          <w:sz w:val="22"/>
        </w:rPr>
        <w:t>財団法人発電設備技術検査協会</w:t>
      </w:r>
    </w:p>
    <w:p w:rsidR="009230FC" w:rsidRPr="00590888" w:rsidRDefault="009230FC" w:rsidP="00284B24">
      <w:pPr>
        <w:ind w:firstLineChars="500" w:firstLine="1100"/>
        <w:rPr>
          <w:sz w:val="22"/>
        </w:rPr>
      </w:pPr>
      <w:r w:rsidRPr="00590888">
        <w:rPr>
          <w:rFonts w:hint="eastAsia"/>
          <w:sz w:val="22"/>
        </w:rPr>
        <w:t xml:space="preserve">認証センター　</w:t>
      </w:r>
      <w:r w:rsidRPr="00590888">
        <w:rPr>
          <w:sz w:val="22"/>
        </w:rPr>
        <w:t xml:space="preserve"> </w:t>
      </w:r>
      <w:r w:rsidRPr="00590888">
        <w:rPr>
          <w:rFonts w:hint="eastAsia"/>
          <w:sz w:val="22"/>
        </w:rPr>
        <w:t xml:space="preserve">御中　　　　　　　　　　　　　　　　　　　　　　　　　申請書番号：　　　　　　　　　　　　　</w:t>
      </w:r>
    </w:p>
    <w:p w:rsidR="009230FC" w:rsidRPr="00590888" w:rsidRDefault="00182347">
      <w:pPr>
        <w:pStyle w:val="a6"/>
        <w:ind w:leftChars="-1" w:left="-2"/>
      </w:pPr>
      <w:r w:rsidRPr="00590888">
        <w:rPr>
          <w:rFonts w:hint="eastAsia"/>
        </w:rPr>
        <w:tab/>
      </w:r>
      <w:r w:rsidRPr="00590888">
        <w:rPr>
          <w:rFonts w:hint="eastAsia"/>
        </w:rPr>
        <w:tab/>
      </w:r>
      <w:r w:rsidRPr="00590888">
        <w:rPr>
          <w:rFonts w:hint="eastAsia"/>
        </w:rPr>
        <w:tab/>
      </w:r>
      <w:r w:rsidRPr="00590888">
        <w:rPr>
          <w:rFonts w:hint="eastAsia"/>
        </w:rPr>
        <w:tab/>
      </w:r>
      <w:r w:rsidRPr="00590888">
        <w:rPr>
          <w:rFonts w:hint="eastAsia"/>
        </w:rPr>
        <w:tab/>
      </w:r>
    </w:p>
    <w:p w:rsidR="009230FC" w:rsidRPr="00590888" w:rsidRDefault="009230FC">
      <w:pPr>
        <w:pStyle w:val="a6"/>
        <w:ind w:leftChars="2450" w:left="4900" w:firstLineChars="136" w:firstLine="299"/>
      </w:pPr>
      <w:r w:rsidRPr="00590888">
        <w:rPr>
          <w:rFonts w:hint="eastAsia"/>
        </w:rPr>
        <w:t>住</w:t>
      </w:r>
      <w:r w:rsidRPr="00590888">
        <w:rPr>
          <w:rFonts w:hint="eastAsia"/>
        </w:rPr>
        <w:t xml:space="preserve">      </w:t>
      </w:r>
      <w:r w:rsidRPr="00590888">
        <w:rPr>
          <w:rFonts w:hint="eastAsia"/>
        </w:rPr>
        <w:t>所：</w:t>
      </w:r>
    </w:p>
    <w:p w:rsidR="009230FC" w:rsidRPr="00590888" w:rsidRDefault="009230FC">
      <w:pPr>
        <w:pStyle w:val="a6"/>
        <w:ind w:leftChars="150" w:firstLineChars="2227" w:firstLine="4899"/>
      </w:pPr>
      <w:r w:rsidRPr="00590888">
        <w:rPr>
          <w:rFonts w:hint="eastAsia"/>
        </w:rPr>
        <w:t>申請者名称：</w:t>
      </w:r>
    </w:p>
    <w:p w:rsidR="009230FC" w:rsidRPr="00590888" w:rsidRDefault="009230FC">
      <w:pPr>
        <w:pStyle w:val="a4"/>
        <w:tabs>
          <w:tab w:val="clear" w:pos="4252"/>
          <w:tab w:val="clear" w:pos="8504"/>
        </w:tabs>
        <w:snapToGrid/>
        <w:ind w:firstLineChars="2600" w:firstLine="5200"/>
      </w:pPr>
      <w:r w:rsidRPr="00590888">
        <w:rPr>
          <w:rFonts w:hint="eastAsia"/>
        </w:rPr>
        <w:t>代表者氏名：　　　　　　　　　　　　　　　　　　　　印</w:t>
      </w:r>
    </w:p>
    <w:p w:rsidR="009230FC" w:rsidRPr="00590888" w:rsidRDefault="009230FC" w:rsidP="00A51F25">
      <w:pPr>
        <w:pStyle w:val="a4"/>
        <w:tabs>
          <w:tab w:val="clear" w:pos="4252"/>
          <w:tab w:val="clear" w:pos="8504"/>
        </w:tabs>
        <w:snapToGrid/>
        <w:ind w:firstLineChars="2600" w:firstLine="5200"/>
      </w:pPr>
    </w:p>
    <w:p w:rsidR="009230FC" w:rsidRPr="00590888" w:rsidRDefault="009230FC">
      <w:pPr>
        <w:pStyle w:val="a6"/>
        <w:spacing w:line="300" w:lineRule="atLeast"/>
        <w:ind w:left="0"/>
      </w:pPr>
      <w:r w:rsidRPr="00590888">
        <w:rPr>
          <w:rFonts w:hint="eastAsia"/>
        </w:rPr>
        <w:t>下記のとおり製品認証に係わるプロセス評価の申請を致します。詳細は添付の調査票を参照願います。</w:t>
      </w:r>
    </w:p>
    <w:p w:rsidR="009230FC" w:rsidRPr="00590888" w:rsidRDefault="00E571C5">
      <w:pPr>
        <w:pStyle w:val="a6"/>
        <w:spacing w:line="300" w:lineRule="atLeast"/>
        <w:ind w:left="0"/>
      </w:pPr>
      <w:r>
        <w:rPr>
          <w:rFonts w:asci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5558155</wp:posOffset>
                </wp:positionV>
                <wp:extent cx="1460500" cy="344170"/>
                <wp:effectExtent l="3810" t="0" r="254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CC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0FC" w:rsidRDefault="009230FC"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↓</w:t>
                            </w:r>
                            <w:r>
                              <w:rPr>
                                <w:rFonts w:hint="eastAsia"/>
                              </w:rPr>
                              <w:t>【協会使用欄】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-17.8pt;margin-top:437.65pt;width:115pt;height:2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" filled="f" fillcolor="#ccc" stroked="f">
                <v:textbox>
                  <w:txbxContent>
                    <w:p w:rsidR="009230FC" w:rsidRDefault="009230FC"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↓</w:t>
                      </w:r>
                      <w:r>
                        <w:rPr>
                          <w:rFonts w:hint="eastAsia"/>
                        </w:rPr>
                        <w:t>【協会使用欄】</w:t>
                      </w:r>
                    </w:p>
                  </w:txbxContent>
                </v:textbox>
              </v:shape>
            </w:pict>
          </mc:Fallback>
        </mc:AlternateContent>
      </w:r>
      <w:r w:rsidR="009230FC" w:rsidRPr="00590888">
        <w:rPr>
          <w:rFonts w:hint="eastAsia"/>
        </w:rPr>
        <w:t>申請にあたり、認証に係わる規程等の要求事項を遵守し、認証されるプロセス及び</w:t>
      </w:r>
      <w:r w:rsidR="00A51F25" w:rsidRPr="00590888">
        <w:rPr>
          <w:rFonts w:ascii="ＭＳ Ｐゴシック" w:hAnsi="ＭＳ Ｐゴシック" w:hint="eastAsia"/>
          <w:szCs w:val="22"/>
        </w:rPr>
        <w:t>製品（溶接部）</w:t>
      </w:r>
      <w:r w:rsidR="009230FC" w:rsidRPr="00590888">
        <w:rPr>
          <w:rFonts w:hint="eastAsia"/>
        </w:rPr>
        <w:t>の評価に必要な全ての情報を提供することに同意致します。</w:t>
      </w:r>
    </w:p>
    <w:tbl>
      <w:tblPr>
        <w:tblW w:w="1020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9800"/>
      </w:tblGrid>
      <w:tr w:rsidR="00590888" w:rsidRPr="00590888">
        <w:trPr>
          <w:cantSplit/>
          <w:trHeight w:hRule="exact" w:val="508"/>
        </w:trPr>
        <w:tc>
          <w:tcPr>
            <w:tcW w:w="400" w:type="dxa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tbRlV"/>
          </w:tcPr>
          <w:p w:rsidR="009230FC" w:rsidRPr="00590888" w:rsidRDefault="009230FC">
            <w:pPr>
              <w:spacing w:line="0" w:lineRule="atLeast"/>
              <w:jc w:val="center"/>
              <w:textAlignment w:val="center"/>
              <w:rPr>
                <w:b/>
                <w:spacing w:val="-4"/>
                <w:sz w:val="24"/>
              </w:rPr>
            </w:pPr>
            <w:r w:rsidRPr="00590888">
              <w:rPr>
                <w:rFonts w:hint="eastAsia"/>
                <w:b/>
                <w:spacing w:val="-4"/>
                <w:sz w:val="21"/>
                <w:szCs w:val="21"/>
              </w:rPr>
              <w:t>溶接施工工場</w:t>
            </w:r>
          </w:p>
          <w:p w:rsidR="009230FC" w:rsidRPr="00590888" w:rsidRDefault="009230FC">
            <w:pPr>
              <w:spacing w:line="0" w:lineRule="atLeast"/>
              <w:jc w:val="center"/>
              <w:textAlignment w:val="center"/>
              <w:rPr>
                <w:b/>
                <w:spacing w:val="-4"/>
                <w:sz w:val="24"/>
              </w:rPr>
            </w:pPr>
          </w:p>
        </w:tc>
        <w:tc>
          <w:tcPr>
            <w:tcW w:w="9800" w:type="dxa"/>
            <w:tcBorders>
              <w:top w:val="single" w:sz="12" w:space="0" w:color="auto"/>
              <w:bottom w:val="single" w:sz="6" w:space="0" w:color="auto"/>
            </w:tcBorders>
          </w:tcPr>
          <w:p w:rsidR="009230FC" w:rsidRPr="00590888" w:rsidRDefault="009230FC">
            <w:pPr>
              <w:spacing w:line="240" w:lineRule="atLeast"/>
              <w:ind w:left="113"/>
              <w:rPr>
                <w:sz w:val="16"/>
              </w:rPr>
            </w:pPr>
            <w:r w:rsidRPr="00590888">
              <w:rPr>
                <w:rFonts w:hint="eastAsia"/>
                <w:sz w:val="16"/>
              </w:rPr>
              <w:t>会社名、溶接施工工場名</w:t>
            </w:r>
          </w:p>
          <w:p w:rsidR="009230FC" w:rsidRPr="00590888" w:rsidRDefault="009230FC">
            <w:pPr>
              <w:spacing w:line="240" w:lineRule="atLeast"/>
              <w:ind w:left="60"/>
              <w:rPr>
                <w:sz w:val="16"/>
              </w:rPr>
            </w:pPr>
            <w:r w:rsidRPr="00590888">
              <w:rPr>
                <w:rFonts w:ascii="ＭＳ Ｐゴシック" w:hint="eastAsia"/>
                <w:sz w:val="16"/>
              </w:rPr>
              <w:t xml:space="preserve">   </w:t>
            </w:r>
          </w:p>
        </w:tc>
      </w:tr>
      <w:tr w:rsidR="00590888" w:rsidRPr="00590888">
        <w:trPr>
          <w:cantSplit/>
          <w:trHeight w:hRule="exact" w:val="794"/>
        </w:trPr>
        <w:tc>
          <w:tcPr>
            <w:tcW w:w="400" w:type="dxa"/>
            <w:vMerge/>
            <w:tcBorders>
              <w:top w:val="single" w:sz="6" w:space="0" w:color="auto"/>
              <w:bottom w:val="single" w:sz="12" w:space="0" w:color="auto"/>
            </w:tcBorders>
            <w:shd w:val="pct20" w:color="auto" w:fill="auto"/>
          </w:tcPr>
          <w:p w:rsidR="009230FC" w:rsidRPr="00590888" w:rsidRDefault="009230FC">
            <w:pPr>
              <w:spacing w:line="0" w:lineRule="atLeast"/>
              <w:jc w:val="center"/>
              <w:textAlignment w:val="center"/>
              <w:rPr>
                <w:b/>
                <w:spacing w:val="-4"/>
              </w:rPr>
            </w:pPr>
          </w:p>
        </w:tc>
        <w:tc>
          <w:tcPr>
            <w:tcW w:w="9800" w:type="dxa"/>
            <w:tcBorders>
              <w:top w:val="single" w:sz="6" w:space="0" w:color="auto"/>
              <w:bottom w:val="single" w:sz="12" w:space="0" w:color="auto"/>
            </w:tcBorders>
          </w:tcPr>
          <w:p w:rsidR="009230FC" w:rsidRPr="00590888" w:rsidRDefault="009230FC">
            <w:pPr>
              <w:spacing w:line="240" w:lineRule="atLeast"/>
              <w:ind w:left="113"/>
              <w:rPr>
                <w:sz w:val="16"/>
              </w:rPr>
            </w:pPr>
            <w:r w:rsidRPr="00590888">
              <w:rPr>
                <w:rFonts w:hint="eastAsia"/>
                <w:sz w:val="16"/>
              </w:rPr>
              <w:t>所在地</w:t>
            </w:r>
            <w:r w:rsidRPr="00590888">
              <w:rPr>
                <w:sz w:val="16"/>
              </w:rPr>
              <w:t xml:space="preserve">   </w:t>
            </w:r>
            <w:r w:rsidRPr="00590888">
              <w:rPr>
                <w:rFonts w:hint="eastAsia"/>
                <w:sz w:val="16"/>
              </w:rPr>
              <w:t>〒</w:t>
            </w:r>
          </w:p>
        </w:tc>
      </w:tr>
    </w:tbl>
    <w:p w:rsidR="009230FC" w:rsidRPr="00590888" w:rsidRDefault="009230FC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sz w:val="16"/>
        </w:rPr>
      </w:pPr>
      <w:r w:rsidRPr="00590888">
        <w:rPr>
          <w:rFonts w:hint="eastAsia"/>
          <w:sz w:val="16"/>
        </w:rPr>
        <w:t>記入上の注意　　１．用紙の大きさは日本工業規格</w:t>
      </w:r>
      <w:r w:rsidRPr="00590888">
        <w:rPr>
          <w:rFonts w:hint="eastAsia"/>
          <w:sz w:val="16"/>
        </w:rPr>
        <w:t>A4</w:t>
      </w:r>
      <w:r w:rsidRPr="00590888">
        <w:rPr>
          <w:rFonts w:hint="eastAsia"/>
          <w:sz w:val="16"/>
        </w:rPr>
        <w:t>とする。</w:t>
      </w:r>
    </w:p>
    <w:tbl>
      <w:tblPr>
        <w:tblpPr w:leftFromText="142" w:rightFromText="142" w:vertAnchor="text" w:horzAnchor="margin" w:tblpX="-270" w:tblpY="-57"/>
        <w:tblW w:w="10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870"/>
        <w:gridCol w:w="125"/>
        <w:gridCol w:w="790"/>
        <w:gridCol w:w="1714"/>
        <w:gridCol w:w="6387"/>
      </w:tblGrid>
      <w:tr w:rsidR="00590888" w:rsidRPr="00590888" w:rsidTr="00F77BF8">
        <w:trPr>
          <w:cantSplit/>
          <w:trHeight w:val="311"/>
        </w:trPr>
        <w:tc>
          <w:tcPr>
            <w:tcW w:w="330" w:type="dxa"/>
            <w:vMerge w:val="restart"/>
            <w:tcBorders>
              <w:top w:val="single" w:sz="12" w:space="0" w:color="auto"/>
            </w:tcBorders>
            <w:textDirection w:val="tbRlV"/>
          </w:tcPr>
          <w:p w:rsidR="00F77BF8" w:rsidRPr="00590888" w:rsidRDefault="00F77BF8" w:rsidP="00F77BF8">
            <w:pPr>
              <w:spacing w:line="0" w:lineRule="atLeast"/>
              <w:ind w:left="113" w:right="113"/>
              <w:jc w:val="center"/>
              <w:textAlignment w:val="center"/>
              <w:rPr>
                <w:b/>
                <w:sz w:val="28"/>
              </w:rPr>
            </w:pPr>
            <w:r w:rsidRPr="00590888">
              <w:rPr>
                <w:rFonts w:hint="eastAsia"/>
                <w:b/>
                <w:sz w:val="24"/>
              </w:rPr>
              <w:t>評価申請内容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77BF8" w:rsidRPr="00590888" w:rsidRDefault="00F77BF8" w:rsidP="00F77BF8">
            <w:pPr>
              <w:spacing w:line="240" w:lineRule="atLeast"/>
              <w:ind w:firstLineChars="708" w:firstLine="1133"/>
              <w:rPr>
                <w:rFonts w:ascii="ＭＳ Ｐゴシック"/>
                <w:sz w:val="16"/>
              </w:rPr>
            </w:pPr>
          </w:p>
          <w:p w:rsidR="00F77BF8" w:rsidRPr="00590888" w:rsidRDefault="00F77BF8" w:rsidP="00F77BF8">
            <w:pPr>
              <w:spacing w:line="240" w:lineRule="atLeast"/>
              <w:jc w:val="center"/>
              <w:rPr>
                <w:rFonts w:ascii="ＭＳ Ｐゴシック"/>
                <w:sz w:val="18"/>
              </w:rPr>
            </w:pPr>
            <w:r w:rsidRPr="00590888">
              <w:rPr>
                <w:rFonts w:ascii="ＭＳ Ｐゴシック" w:hint="eastAsia"/>
                <w:sz w:val="18"/>
              </w:rPr>
              <w:t>申請内容</w:t>
            </w:r>
          </w:p>
          <w:p w:rsidR="00F77BF8" w:rsidRPr="00590888" w:rsidRDefault="00F77BF8" w:rsidP="00F77BF8">
            <w:pPr>
              <w:spacing w:line="240" w:lineRule="atLeast"/>
              <w:rPr>
                <w:sz w:val="18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F8" w:rsidRPr="00590888" w:rsidRDefault="00F77BF8" w:rsidP="00FE3CB6">
            <w:pPr>
              <w:spacing w:line="240" w:lineRule="atLeast"/>
              <w:jc w:val="center"/>
              <w:rPr>
                <w:sz w:val="18"/>
                <w:lang w:eastAsia="zh-TW"/>
              </w:rPr>
            </w:pPr>
            <w:r w:rsidRPr="00590888">
              <w:rPr>
                <w:rFonts w:hint="eastAsia"/>
                <w:sz w:val="18"/>
              </w:rPr>
              <w:t>□認証Ⅰ</w:t>
            </w:r>
          </w:p>
        </w:tc>
        <w:tc>
          <w:tcPr>
            <w:tcW w:w="81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BF8" w:rsidRPr="00590888" w:rsidRDefault="00F77BF8" w:rsidP="00F77BF8">
            <w:pPr>
              <w:spacing w:line="240" w:lineRule="atLeast"/>
              <w:ind w:leftChars="146" w:left="292"/>
              <w:rPr>
                <w:sz w:val="18"/>
                <w:lang w:eastAsia="zh-TW"/>
              </w:rPr>
            </w:pPr>
            <w:r w:rsidRPr="00590888">
              <w:rPr>
                <w:rFonts w:ascii="ＭＳ Ｐゴシック" w:hint="eastAsia"/>
                <w:sz w:val="18"/>
                <w:lang w:eastAsia="zh-TW"/>
              </w:rPr>
              <w:t xml:space="preserve">□ 初回評価                □ 更新評価  （ 登録番号：GPC-        </w:t>
            </w:r>
            <w:r w:rsidRPr="00590888">
              <w:rPr>
                <w:rFonts w:ascii="ＭＳ Ｐゴシック" w:hint="eastAsia"/>
                <w:sz w:val="18"/>
              </w:rPr>
              <w:t xml:space="preserve">　　</w:t>
            </w:r>
            <w:r w:rsidRPr="00590888">
              <w:rPr>
                <w:rFonts w:ascii="ＭＳ Ｐゴシック" w:hint="eastAsia"/>
                <w:sz w:val="18"/>
                <w:lang w:eastAsia="zh-TW"/>
              </w:rPr>
              <w:t xml:space="preserve"> ）</w:t>
            </w:r>
          </w:p>
        </w:tc>
      </w:tr>
      <w:tr w:rsidR="00590888" w:rsidRPr="00590888" w:rsidTr="00F77BF8">
        <w:trPr>
          <w:cantSplit/>
          <w:trHeight w:val="311"/>
        </w:trPr>
        <w:tc>
          <w:tcPr>
            <w:tcW w:w="330" w:type="dxa"/>
            <w:vMerge/>
            <w:tcBorders>
              <w:top w:val="single" w:sz="12" w:space="0" w:color="auto"/>
            </w:tcBorders>
            <w:textDirection w:val="tbRlV"/>
          </w:tcPr>
          <w:p w:rsidR="00F77BF8" w:rsidRPr="00590888" w:rsidRDefault="00F77BF8" w:rsidP="00F77BF8">
            <w:pPr>
              <w:spacing w:line="0" w:lineRule="atLeast"/>
              <w:ind w:left="113" w:right="113"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77BF8" w:rsidRPr="00590888" w:rsidRDefault="00F77BF8" w:rsidP="00F77BF8">
            <w:pPr>
              <w:spacing w:line="240" w:lineRule="atLeast"/>
              <w:ind w:firstLineChars="708" w:firstLine="1133"/>
              <w:rPr>
                <w:rFonts w:ascii="ＭＳ Ｐゴシック"/>
                <w:sz w:val="16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F8" w:rsidRPr="00590888" w:rsidRDefault="00F77BF8" w:rsidP="00FE3CB6">
            <w:pPr>
              <w:spacing w:line="240" w:lineRule="atLeast"/>
              <w:jc w:val="center"/>
              <w:rPr>
                <w:rFonts w:ascii="ＭＳ Ｐゴシック"/>
                <w:sz w:val="18"/>
                <w:lang w:eastAsia="zh-TW"/>
              </w:rPr>
            </w:pPr>
            <w:r w:rsidRPr="00590888">
              <w:rPr>
                <w:rFonts w:hint="eastAsia"/>
                <w:sz w:val="18"/>
              </w:rPr>
              <w:t>□認証Ⅱ</w:t>
            </w:r>
          </w:p>
        </w:tc>
        <w:tc>
          <w:tcPr>
            <w:tcW w:w="81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BF8" w:rsidRPr="00590888" w:rsidRDefault="00F77BF8" w:rsidP="00F77BF8">
            <w:pPr>
              <w:spacing w:line="240" w:lineRule="atLeast"/>
              <w:rPr>
                <w:rFonts w:ascii="ＭＳ Ｐゴシック"/>
                <w:sz w:val="18"/>
              </w:rPr>
            </w:pPr>
            <w:r w:rsidRPr="00590888">
              <w:rPr>
                <w:rFonts w:ascii="ＭＳ Ｐゴシック" w:hint="eastAsia"/>
                <w:sz w:val="18"/>
              </w:rPr>
              <w:t xml:space="preserve">　　　</w:t>
            </w:r>
            <w:r w:rsidR="00042F61" w:rsidRPr="00590888">
              <w:rPr>
                <w:rFonts w:ascii="ＭＳ Ｐゴシック" w:hint="eastAsia"/>
                <w:sz w:val="18"/>
              </w:rPr>
              <w:t>プ</w:t>
            </w:r>
            <w:bookmarkStart w:id="6" w:name="_GoBack"/>
            <w:bookmarkEnd w:id="6"/>
            <w:r w:rsidR="00042F61" w:rsidRPr="00590888">
              <w:rPr>
                <w:rFonts w:ascii="ＭＳ Ｐゴシック" w:hint="eastAsia"/>
                <w:sz w:val="18"/>
              </w:rPr>
              <w:t>ロセス認証Ⅱ</w:t>
            </w:r>
            <w:r w:rsidRPr="00590888">
              <w:rPr>
                <w:rFonts w:ascii="ＭＳ Ｐゴシック" w:hint="eastAsia"/>
                <w:sz w:val="18"/>
              </w:rPr>
              <w:t>認証書発行希望時期　　　　　　　　年　　　　　　月　　　　日</w:t>
            </w:r>
          </w:p>
          <w:p w:rsidR="00B1294C" w:rsidRPr="00590888" w:rsidRDefault="00B1294C" w:rsidP="00F77BF8">
            <w:pPr>
              <w:spacing w:line="240" w:lineRule="atLeast"/>
              <w:rPr>
                <w:rFonts w:ascii="ＭＳ Ｐゴシック"/>
                <w:sz w:val="18"/>
              </w:rPr>
            </w:pPr>
            <w:r w:rsidRPr="00590888">
              <w:rPr>
                <w:rFonts w:ascii="ＭＳ Ｐゴシック" w:hint="eastAsia"/>
                <w:sz w:val="18"/>
              </w:rPr>
              <w:t xml:space="preserve">　　　製品（溶接部）申請書番号</w:t>
            </w:r>
          </w:p>
        </w:tc>
      </w:tr>
      <w:tr w:rsidR="00590888" w:rsidRPr="00590888" w:rsidTr="00B1232D">
        <w:trPr>
          <w:cantSplit/>
          <w:trHeight w:val="996"/>
        </w:trPr>
        <w:tc>
          <w:tcPr>
            <w:tcW w:w="330" w:type="dxa"/>
            <w:vMerge/>
            <w:textDirection w:val="tbRlV"/>
          </w:tcPr>
          <w:p w:rsidR="009230FC" w:rsidRPr="00590888" w:rsidRDefault="009230FC" w:rsidP="00F77BF8">
            <w:pPr>
              <w:spacing w:line="0" w:lineRule="atLeast"/>
              <w:ind w:left="113" w:right="113"/>
              <w:jc w:val="center"/>
              <w:textAlignment w:val="center"/>
              <w:rPr>
                <w:b/>
                <w:sz w:val="24"/>
                <w:lang w:eastAsia="zh-TW"/>
              </w:rPr>
            </w:pPr>
          </w:p>
        </w:tc>
        <w:tc>
          <w:tcPr>
            <w:tcW w:w="870" w:type="dxa"/>
            <w:vMerge/>
            <w:tcBorders>
              <w:right w:val="single" w:sz="4" w:space="0" w:color="auto"/>
            </w:tcBorders>
            <w:vAlign w:val="center"/>
          </w:tcPr>
          <w:p w:rsidR="009230FC" w:rsidRPr="00590888" w:rsidRDefault="009230FC" w:rsidP="00F77BF8">
            <w:pPr>
              <w:spacing w:line="240" w:lineRule="atLeast"/>
              <w:rPr>
                <w:rFonts w:ascii="ＭＳ Ｐゴシック"/>
                <w:sz w:val="16"/>
                <w:lang w:eastAsia="zh-TW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0FC" w:rsidRPr="00590888" w:rsidRDefault="00F77BF8" w:rsidP="00FE3CB6">
            <w:pPr>
              <w:spacing w:line="240" w:lineRule="atLeast"/>
              <w:jc w:val="center"/>
              <w:rPr>
                <w:rFonts w:ascii="ＭＳ Ｐゴシック"/>
                <w:strike/>
                <w:sz w:val="16"/>
              </w:rPr>
            </w:pPr>
            <w:r w:rsidRPr="00590888">
              <w:rPr>
                <w:rFonts w:hint="eastAsia"/>
                <w:sz w:val="18"/>
              </w:rPr>
              <w:t>認証Ⅰ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9230FC" w:rsidRPr="00590888" w:rsidRDefault="009230FC" w:rsidP="00F77BF8">
            <w:pPr>
              <w:spacing w:line="240" w:lineRule="atLeast"/>
              <w:jc w:val="center"/>
              <w:rPr>
                <w:rFonts w:ascii="ＭＳ Ｐゴシック"/>
                <w:sz w:val="18"/>
              </w:rPr>
            </w:pPr>
            <w:r w:rsidRPr="00590888">
              <w:rPr>
                <w:rFonts w:ascii="ＭＳ Ｐゴシック" w:hint="eastAsia"/>
                <w:sz w:val="18"/>
              </w:rPr>
              <w:t>プロセスの認証基準</w:t>
            </w:r>
          </w:p>
          <w:p w:rsidR="009230FC" w:rsidRPr="00590888" w:rsidRDefault="009230FC" w:rsidP="00F77BF8">
            <w:pPr>
              <w:spacing w:line="240" w:lineRule="atLeast"/>
              <w:jc w:val="center"/>
              <w:rPr>
                <w:rFonts w:ascii="ＭＳ Ｐゴシック"/>
                <w:sz w:val="16"/>
              </w:rPr>
            </w:pPr>
            <w:r w:rsidRPr="00590888">
              <w:rPr>
                <w:rFonts w:ascii="ＭＳ Ｐゴシック" w:hint="eastAsia"/>
                <w:sz w:val="18"/>
              </w:rPr>
              <w:t>（ICS</w:t>
            </w:r>
            <w:r w:rsidR="00FE3CB6" w:rsidRPr="00590888">
              <w:rPr>
                <w:rFonts w:ascii="ＭＳ Ｐゴシック" w:hint="eastAsia"/>
                <w:sz w:val="18"/>
              </w:rPr>
              <w:t>ｺｰﾄﾞ</w:t>
            </w:r>
            <w:r w:rsidRPr="00590888">
              <w:rPr>
                <w:rFonts w:ascii="ＭＳ Ｐゴシック" w:hint="eastAsia"/>
                <w:sz w:val="18"/>
              </w:rPr>
              <w:t>：25.160.01）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9230FC" w:rsidRPr="00590888" w:rsidRDefault="009230FC" w:rsidP="00F77BF8">
            <w:pPr>
              <w:spacing w:line="240" w:lineRule="atLeast"/>
              <w:rPr>
                <w:rFonts w:ascii="ＭＳ Ｐゴシック"/>
                <w:sz w:val="18"/>
              </w:rPr>
            </w:pPr>
            <w:r w:rsidRPr="00590888">
              <w:rPr>
                <w:rFonts w:ascii="ＭＳ Ｐゴシック" w:hint="eastAsia"/>
                <w:sz w:val="18"/>
              </w:rPr>
              <w:t>電気工作物の溶接部に関する民間製品認証規格（火力）「TNS-S3101-</w:t>
            </w:r>
            <w:r w:rsidR="00D73915" w:rsidRPr="00590888">
              <w:rPr>
                <w:rFonts w:ascii="ＭＳ Ｐゴシック" w:hint="eastAsia"/>
                <w:sz w:val="18"/>
              </w:rPr>
              <w:t>201</w:t>
            </w:r>
            <w:r w:rsidR="00F77BF8" w:rsidRPr="00590888">
              <w:rPr>
                <w:rFonts w:ascii="ＭＳ Ｐゴシック" w:hint="eastAsia"/>
                <w:sz w:val="18"/>
              </w:rPr>
              <w:t>7</w:t>
            </w:r>
            <w:r w:rsidRPr="00590888">
              <w:rPr>
                <w:rFonts w:ascii="ＭＳ Ｐゴシック" w:hint="eastAsia"/>
                <w:sz w:val="18"/>
              </w:rPr>
              <w:t>」</w:t>
            </w:r>
          </w:p>
          <w:p w:rsidR="009230FC" w:rsidRPr="00590888" w:rsidRDefault="009230FC" w:rsidP="00F77BF8">
            <w:pPr>
              <w:spacing w:line="240" w:lineRule="atLeast"/>
              <w:ind w:firstLineChars="100" w:firstLine="180"/>
              <w:rPr>
                <w:rFonts w:ascii="ＭＳ Ｐゴシック"/>
                <w:sz w:val="18"/>
              </w:rPr>
            </w:pPr>
            <w:r w:rsidRPr="00590888">
              <w:rPr>
                <w:rFonts w:ascii="ＭＳ Ｐゴシック" w:hint="eastAsia"/>
                <w:sz w:val="18"/>
              </w:rPr>
              <w:t>【JIS Z3400</w:t>
            </w:r>
            <w:r w:rsidR="0062299F" w:rsidRPr="00590888">
              <w:rPr>
                <w:rFonts w:ascii="ＭＳ Ｐゴシック" w:hint="eastAsia"/>
                <w:sz w:val="18"/>
              </w:rPr>
              <w:t>附属書B</w:t>
            </w:r>
            <w:r w:rsidRPr="00590888">
              <w:rPr>
                <w:rFonts w:ascii="ＭＳ Ｐゴシック" w:hint="eastAsia"/>
                <w:sz w:val="18"/>
              </w:rPr>
              <w:t>ﾍﾞｰｽ】</w:t>
            </w:r>
          </w:p>
          <w:p w:rsidR="00D73915" w:rsidRPr="00590888" w:rsidRDefault="00D73915" w:rsidP="00F77BF8">
            <w:pPr>
              <w:spacing w:line="240" w:lineRule="atLeast"/>
              <w:ind w:firstLineChars="100" w:firstLine="180"/>
              <w:rPr>
                <w:rFonts w:ascii="ＭＳ Ｐゴシック"/>
                <w:sz w:val="18"/>
              </w:rPr>
            </w:pPr>
            <w:r w:rsidRPr="00590888">
              <w:rPr>
                <w:rFonts w:ascii="ＭＳ Ｐゴシック" w:hint="eastAsia"/>
                <w:sz w:val="18"/>
              </w:rPr>
              <w:t xml:space="preserve">(□範囲限定なし　</w:t>
            </w:r>
          </w:p>
          <w:p w:rsidR="00D73915" w:rsidRPr="00590888" w:rsidRDefault="00D73915" w:rsidP="00F77BF8">
            <w:pPr>
              <w:spacing w:line="240" w:lineRule="atLeast"/>
              <w:ind w:firstLineChars="100" w:firstLine="180"/>
              <w:rPr>
                <w:rFonts w:ascii="ＭＳ Ｐゴシック"/>
                <w:sz w:val="18"/>
              </w:rPr>
            </w:pPr>
            <w:r w:rsidRPr="00590888">
              <w:rPr>
                <w:rFonts w:ascii="ＭＳ Ｐゴシック" w:hint="eastAsia"/>
                <w:sz w:val="18"/>
              </w:rPr>
              <w:t xml:space="preserve">　□溶接設計を行う組織　　□溶接施工を行う組織　□溶接検査を行う組織）</w:t>
            </w:r>
          </w:p>
        </w:tc>
      </w:tr>
      <w:tr w:rsidR="00590888" w:rsidRPr="00590888" w:rsidTr="00F77BF8">
        <w:trPr>
          <w:cantSplit/>
          <w:trHeight w:val="394"/>
        </w:trPr>
        <w:tc>
          <w:tcPr>
            <w:tcW w:w="330" w:type="dxa"/>
            <w:vMerge/>
            <w:textDirection w:val="tbRlV"/>
          </w:tcPr>
          <w:p w:rsidR="00F77BF8" w:rsidRPr="00590888" w:rsidRDefault="00F77BF8" w:rsidP="00F77BF8">
            <w:pPr>
              <w:spacing w:line="0" w:lineRule="atLeast"/>
              <w:ind w:left="113" w:right="113"/>
              <w:jc w:val="center"/>
              <w:textAlignment w:val="center"/>
              <w:rPr>
                <w:b/>
                <w:sz w:val="24"/>
                <w:lang w:eastAsia="zh-TW"/>
              </w:rPr>
            </w:pPr>
          </w:p>
        </w:tc>
        <w:tc>
          <w:tcPr>
            <w:tcW w:w="870" w:type="dxa"/>
            <w:vMerge/>
            <w:tcBorders>
              <w:right w:val="single" w:sz="4" w:space="0" w:color="auto"/>
            </w:tcBorders>
            <w:vAlign w:val="center"/>
          </w:tcPr>
          <w:p w:rsidR="00F77BF8" w:rsidRPr="00590888" w:rsidRDefault="00F77BF8" w:rsidP="00F77BF8">
            <w:pPr>
              <w:spacing w:line="240" w:lineRule="atLeast"/>
              <w:rPr>
                <w:rFonts w:ascii="ＭＳ Ｐゴシック"/>
                <w:sz w:val="16"/>
                <w:lang w:eastAsia="zh-TW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F8" w:rsidRPr="00590888" w:rsidRDefault="00F77BF8" w:rsidP="00FE3CB6">
            <w:pPr>
              <w:spacing w:line="240" w:lineRule="atLeast"/>
              <w:jc w:val="center"/>
              <w:rPr>
                <w:rFonts w:ascii="ＭＳ Ｐゴシック"/>
                <w:strike/>
                <w:sz w:val="16"/>
              </w:rPr>
            </w:pPr>
            <w:r w:rsidRPr="00590888">
              <w:rPr>
                <w:rFonts w:hint="eastAsia"/>
                <w:sz w:val="18"/>
              </w:rPr>
              <w:t>認証Ⅱ</w:t>
            </w:r>
          </w:p>
        </w:tc>
        <w:tc>
          <w:tcPr>
            <w:tcW w:w="17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7BF8" w:rsidRPr="00590888" w:rsidRDefault="00F77BF8" w:rsidP="00F77BF8">
            <w:pPr>
              <w:spacing w:line="240" w:lineRule="atLeast"/>
              <w:jc w:val="center"/>
              <w:rPr>
                <w:rFonts w:ascii="ＭＳ Ｐゴシック"/>
                <w:sz w:val="18"/>
              </w:rPr>
            </w:pPr>
            <w:r w:rsidRPr="00590888">
              <w:rPr>
                <w:rFonts w:ascii="ＭＳ Ｐゴシック" w:hint="eastAsia"/>
                <w:sz w:val="18"/>
              </w:rPr>
              <w:t>プロセスの認証基準</w:t>
            </w:r>
          </w:p>
          <w:p w:rsidR="00F77BF8" w:rsidRPr="00590888" w:rsidRDefault="00F77BF8" w:rsidP="00FE3CB6">
            <w:pPr>
              <w:spacing w:line="240" w:lineRule="atLeast"/>
              <w:rPr>
                <w:rFonts w:ascii="ＭＳ Ｐゴシック"/>
                <w:sz w:val="18"/>
              </w:rPr>
            </w:pPr>
            <w:r w:rsidRPr="00590888">
              <w:rPr>
                <w:rFonts w:ascii="ＭＳ Ｐゴシック" w:hint="eastAsia"/>
                <w:sz w:val="18"/>
              </w:rPr>
              <w:t>（</w:t>
            </w:r>
            <w:r w:rsidR="00FE3CB6" w:rsidRPr="00590888">
              <w:rPr>
                <w:rFonts w:ascii="ＭＳ Ｐゴシック" w:hint="eastAsia"/>
                <w:sz w:val="18"/>
              </w:rPr>
              <w:t>ICSｺｰﾄﾞ</w:t>
            </w:r>
            <w:r w:rsidRPr="00590888">
              <w:rPr>
                <w:rFonts w:ascii="ＭＳ Ｐゴシック" w:hint="eastAsia"/>
                <w:sz w:val="18"/>
              </w:rPr>
              <w:t>：</w:t>
            </w:r>
            <w:r w:rsidR="00FE3CB6" w:rsidRPr="00590888">
              <w:rPr>
                <w:rFonts w:ascii="ＭＳ Ｐゴシック" w:hint="eastAsia"/>
                <w:sz w:val="18"/>
              </w:rPr>
              <w:t>2</w:t>
            </w:r>
            <w:r w:rsidRPr="00590888">
              <w:rPr>
                <w:rFonts w:ascii="ＭＳ Ｐゴシック" w:hint="eastAsia"/>
                <w:sz w:val="18"/>
              </w:rPr>
              <w:t>5.160.01）</w:t>
            </w:r>
          </w:p>
        </w:tc>
        <w:tc>
          <w:tcPr>
            <w:tcW w:w="639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77BF8" w:rsidRPr="00590888" w:rsidRDefault="00F77BF8" w:rsidP="00FE3CB6">
            <w:pPr>
              <w:spacing w:line="240" w:lineRule="atLeast"/>
              <w:ind w:firstLineChars="100" w:firstLine="180"/>
              <w:rPr>
                <w:rFonts w:ascii="ＭＳ Ｐゴシック"/>
                <w:sz w:val="18"/>
              </w:rPr>
            </w:pPr>
            <w:r w:rsidRPr="00590888">
              <w:rPr>
                <w:rFonts w:ascii="ＭＳ Ｐゴシック" w:hint="eastAsia"/>
                <w:sz w:val="18"/>
              </w:rPr>
              <w:t>電気工作物の溶接部に関する民間製品認証規格（火力）「TNS-S3101-2017」</w:t>
            </w:r>
          </w:p>
          <w:p w:rsidR="00F77BF8" w:rsidRPr="00590888" w:rsidRDefault="00F77BF8" w:rsidP="00FE3CB6">
            <w:pPr>
              <w:spacing w:line="240" w:lineRule="atLeast"/>
              <w:ind w:firstLineChars="100" w:firstLine="180"/>
              <w:rPr>
                <w:rFonts w:ascii="ＭＳ Ｐゴシック"/>
                <w:sz w:val="18"/>
              </w:rPr>
            </w:pPr>
            <w:r w:rsidRPr="00590888">
              <w:rPr>
                <w:rFonts w:ascii="ＭＳ Ｐゴシック" w:hint="eastAsia"/>
                <w:sz w:val="18"/>
              </w:rPr>
              <w:t>【JIS Z3400附属書Dﾍﾞｰｽ】</w:t>
            </w:r>
          </w:p>
        </w:tc>
      </w:tr>
      <w:tr w:rsidR="00590888" w:rsidRPr="00590888" w:rsidTr="00F77BF8">
        <w:trPr>
          <w:cantSplit/>
          <w:trHeight w:val="576"/>
        </w:trPr>
        <w:tc>
          <w:tcPr>
            <w:tcW w:w="330" w:type="dxa"/>
            <w:vMerge/>
            <w:textDirection w:val="tbRlV"/>
          </w:tcPr>
          <w:p w:rsidR="009230FC" w:rsidRPr="00590888" w:rsidRDefault="009230FC" w:rsidP="00F77BF8">
            <w:pPr>
              <w:spacing w:line="0" w:lineRule="atLeast"/>
              <w:ind w:left="113" w:right="113"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30FC" w:rsidRPr="00590888" w:rsidRDefault="009230FC" w:rsidP="00F77BF8">
            <w:pPr>
              <w:spacing w:line="240" w:lineRule="atLeast"/>
              <w:ind w:firstLineChars="708" w:firstLine="1133"/>
              <w:rPr>
                <w:rFonts w:ascii="ＭＳ Ｐゴシック"/>
                <w:sz w:val="16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C" w:rsidRPr="00590888" w:rsidRDefault="00F77BF8" w:rsidP="00FE3CB6">
            <w:pPr>
              <w:spacing w:line="240" w:lineRule="atLeast"/>
              <w:jc w:val="center"/>
              <w:rPr>
                <w:rFonts w:ascii="ＭＳ Ｐゴシック"/>
                <w:sz w:val="18"/>
                <w:szCs w:val="18"/>
              </w:rPr>
            </w:pPr>
            <w:r w:rsidRPr="00590888">
              <w:rPr>
                <w:rFonts w:ascii="ＭＳ Ｐゴシック" w:hint="eastAsia"/>
                <w:sz w:val="18"/>
                <w:szCs w:val="18"/>
              </w:rPr>
              <w:t>共通</w:t>
            </w:r>
          </w:p>
        </w:tc>
        <w:tc>
          <w:tcPr>
            <w:tcW w:w="810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0FC" w:rsidRPr="00590888" w:rsidRDefault="009230FC" w:rsidP="00F77BF8">
            <w:pPr>
              <w:adjustRightInd/>
              <w:spacing w:line="0" w:lineRule="atLeast"/>
              <w:ind w:firstLineChars="100" w:firstLine="180"/>
              <w:textAlignment w:val="auto"/>
              <w:rPr>
                <w:rFonts w:ascii="ＭＳ Ｐゴシック" w:hAnsi="ＭＳ Ｐゴシック"/>
                <w:kern w:val="2"/>
                <w:sz w:val="18"/>
              </w:rPr>
            </w:pPr>
            <w:r w:rsidRPr="00590888">
              <w:rPr>
                <w:rFonts w:ascii="ＭＳ Ｐゴシック" w:hAnsi="ＭＳ Ｐゴシック" w:hint="eastAsia"/>
                <w:sz w:val="18"/>
              </w:rPr>
              <w:t>□</w:t>
            </w:r>
            <w:r w:rsidRPr="00590888">
              <w:rPr>
                <w:rFonts w:ascii="ＭＳ Ｐゴシック" w:hAnsi="ＭＳ Ｐゴシック"/>
                <w:sz w:val="18"/>
              </w:rPr>
              <w:t xml:space="preserve">  発電用火力設備に関する技術基準を定める省令及び省令の解釈</w:t>
            </w:r>
          </w:p>
          <w:p w:rsidR="009230FC" w:rsidRPr="00590888" w:rsidRDefault="009230FC" w:rsidP="00F77BF8">
            <w:pPr>
              <w:adjustRightInd/>
              <w:spacing w:line="0" w:lineRule="atLeast"/>
              <w:ind w:firstLineChars="100" w:firstLine="180"/>
              <w:rPr>
                <w:rFonts w:ascii="ＭＳ Ｐゴシック" w:hAnsi="ＭＳ Ｐゴシック"/>
                <w:kern w:val="2"/>
                <w:sz w:val="18"/>
              </w:rPr>
            </w:pPr>
            <w:r w:rsidRPr="00590888">
              <w:rPr>
                <w:rFonts w:ascii="ＭＳ Ｐゴシック" w:hAnsi="ＭＳ Ｐゴシック" w:hint="eastAsia"/>
                <w:sz w:val="18"/>
              </w:rPr>
              <w:t>□</w:t>
            </w:r>
            <w:r w:rsidRPr="00590888">
              <w:rPr>
                <w:rFonts w:ascii="ＭＳ Ｐゴシック" w:hAnsi="ＭＳ Ｐゴシック"/>
                <w:sz w:val="18"/>
              </w:rPr>
              <w:t xml:space="preserve">  特殊方法溶接認可申請を行い､平成12年6月30日以前に認可を</w:t>
            </w:r>
            <w:r w:rsidRPr="00590888">
              <w:rPr>
                <w:rFonts w:ascii="ＭＳ Ｐゴシック" w:hAnsi="ＭＳ Ｐゴシック" w:hint="eastAsia"/>
                <w:sz w:val="18"/>
              </w:rPr>
              <w:t>受けているもの</w:t>
            </w:r>
          </w:p>
          <w:p w:rsidR="009230FC" w:rsidRPr="00590888" w:rsidRDefault="009230FC" w:rsidP="00F77BF8">
            <w:pPr>
              <w:spacing w:line="0" w:lineRule="atLeast"/>
              <w:ind w:firstLineChars="100" w:firstLine="180"/>
              <w:rPr>
                <w:rFonts w:ascii="ＭＳ Ｐゴシック"/>
                <w:sz w:val="16"/>
              </w:rPr>
            </w:pPr>
            <w:r w:rsidRPr="00590888">
              <w:rPr>
                <w:rFonts w:hint="eastAsia"/>
                <w:sz w:val="18"/>
              </w:rPr>
              <w:t>□</w:t>
            </w:r>
            <w:r w:rsidRPr="00590888">
              <w:rPr>
                <w:sz w:val="18"/>
              </w:rPr>
              <w:t xml:space="preserve">  </w:t>
            </w:r>
            <w:r w:rsidRPr="00590888">
              <w:rPr>
                <w:rFonts w:hint="eastAsia"/>
                <w:sz w:val="18"/>
              </w:rPr>
              <w:t>その他（</w:t>
            </w:r>
            <w:r w:rsidRPr="00590888">
              <w:rPr>
                <w:rFonts w:ascii="ＭＳ Ｐゴシック" w:hint="eastAsia"/>
                <w:sz w:val="18"/>
              </w:rPr>
              <w:t xml:space="preserve">　　　　　　　　　　　　　　　　　　　　　　　　　　　　　　　　　　　　　　　）</w:t>
            </w:r>
          </w:p>
        </w:tc>
      </w:tr>
      <w:tr w:rsidR="00590888" w:rsidRPr="00590888" w:rsidTr="00F77BF8">
        <w:trPr>
          <w:cantSplit/>
          <w:trHeight w:val="120"/>
        </w:trPr>
        <w:tc>
          <w:tcPr>
            <w:tcW w:w="330" w:type="dxa"/>
            <w:vMerge/>
            <w:textDirection w:val="tbRlV"/>
          </w:tcPr>
          <w:p w:rsidR="00182347" w:rsidRPr="00590888" w:rsidRDefault="00182347" w:rsidP="00F77BF8">
            <w:pPr>
              <w:spacing w:line="0" w:lineRule="atLeast"/>
              <w:ind w:left="113" w:right="113"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2347" w:rsidRPr="00590888" w:rsidRDefault="00182347" w:rsidP="00F77BF8">
            <w:pPr>
              <w:spacing w:line="200" w:lineRule="exact"/>
              <w:ind w:leftChars="-1" w:left="-2" w:firstLineChars="55" w:firstLine="97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90888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認証範囲</w:t>
            </w:r>
          </w:p>
          <w:p w:rsidR="00174F59" w:rsidRDefault="00182347" w:rsidP="00F77BF8">
            <w:pPr>
              <w:spacing w:line="200" w:lineRule="exact"/>
              <w:ind w:leftChars="-2" w:left="77" w:hangingChars="47" w:hanging="81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590888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・製品の型</w:t>
            </w:r>
          </w:p>
          <w:p w:rsidR="00174F59" w:rsidRDefault="00182347" w:rsidP="00174F59">
            <w:pPr>
              <w:spacing w:line="200" w:lineRule="exact"/>
              <w:ind w:leftChars="-2" w:left="77" w:hangingChars="47" w:hanging="81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590888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及び</w:t>
            </w:r>
          </w:p>
          <w:p w:rsidR="00182347" w:rsidRPr="00590888" w:rsidRDefault="00182347" w:rsidP="00174F59">
            <w:pPr>
              <w:spacing w:line="200" w:lineRule="exact"/>
              <w:ind w:leftChars="-2" w:left="77" w:hangingChars="47" w:hanging="81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590888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ICSコード</w:t>
            </w:r>
          </w:p>
          <w:p w:rsidR="00182347" w:rsidRPr="00590888" w:rsidRDefault="00182347" w:rsidP="00F77BF8">
            <w:pPr>
              <w:spacing w:line="240" w:lineRule="exact"/>
              <w:ind w:firstLineChars="100" w:firstLine="160"/>
              <w:rPr>
                <w:sz w:val="16"/>
              </w:rPr>
            </w:pPr>
          </w:p>
        </w:tc>
        <w:tc>
          <w:tcPr>
            <w:tcW w:w="8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347" w:rsidRPr="00590888" w:rsidRDefault="00182347" w:rsidP="00F77BF8">
            <w:pPr>
              <w:widowControl/>
              <w:adjustRightInd/>
              <w:spacing w:line="240" w:lineRule="exact"/>
              <w:ind w:firstLineChars="100" w:firstLine="180"/>
              <w:textAlignment w:val="auto"/>
              <w:rPr>
                <w:strike/>
                <w:sz w:val="16"/>
              </w:rPr>
            </w:pPr>
            <w:r w:rsidRPr="00590888">
              <w:rPr>
                <w:rFonts w:ascii="ＭＳ Ｐゴシック" w:hAnsi="ＭＳ ゴシック" w:hint="eastAsia"/>
                <w:sz w:val="18"/>
              </w:rPr>
              <w:t>火力及び燃料電池（容器及び管）</w:t>
            </w:r>
          </w:p>
        </w:tc>
      </w:tr>
      <w:tr w:rsidR="00590888" w:rsidRPr="00590888" w:rsidTr="00F77BF8">
        <w:trPr>
          <w:cantSplit/>
          <w:trHeight w:val="939"/>
        </w:trPr>
        <w:tc>
          <w:tcPr>
            <w:tcW w:w="330" w:type="dxa"/>
            <w:vMerge/>
            <w:textDirection w:val="tbRlV"/>
          </w:tcPr>
          <w:p w:rsidR="00182347" w:rsidRPr="00590888" w:rsidRDefault="00182347" w:rsidP="00F77BF8">
            <w:pPr>
              <w:spacing w:line="0" w:lineRule="atLeast"/>
              <w:ind w:left="113" w:right="113"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9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2347" w:rsidRPr="00590888" w:rsidRDefault="00182347" w:rsidP="00F77BF8">
            <w:pPr>
              <w:spacing w:line="200" w:lineRule="exact"/>
              <w:ind w:leftChars="-3" w:left="-2" w:hangingChars="2" w:hanging="4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</w:p>
        </w:tc>
        <w:tc>
          <w:tcPr>
            <w:tcW w:w="8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347" w:rsidRPr="00590888" w:rsidRDefault="002149A0" w:rsidP="002149A0">
            <w:pPr>
              <w:spacing w:line="240" w:lineRule="exact"/>
              <w:ind w:leftChars="50" w:left="170" w:rightChars="30" w:right="60" w:hangingChars="39" w:hanging="70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590888">
              <w:rPr>
                <w:rFonts w:ascii="ＭＳ Ｐゴシック" w:hAnsi="ＭＳ Ｐゴシック" w:hint="eastAsia"/>
                <w:sz w:val="18"/>
              </w:rPr>
              <w:t xml:space="preserve">□ </w:t>
            </w:r>
            <w:r w:rsidR="00182347" w:rsidRPr="00590888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エネルギー及び熱伝達工学一般（27.010）</w:t>
            </w:r>
          </w:p>
          <w:p w:rsidR="00182347" w:rsidRPr="00590888" w:rsidRDefault="002149A0" w:rsidP="002149A0">
            <w:pPr>
              <w:spacing w:line="240" w:lineRule="exact"/>
              <w:ind w:leftChars="50" w:left="170" w:rightChars="30" w:right="60" w:hangingChars="39" w:hanging="70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590888">
              <w:rPr>
                <w:rFonts w:ascii="ＭＳ Ｐゴシック" w:hAnsi="ＭＳ Ｐゴシック" w:hint="eastAsia"/>
                <w:sz w:val="18"/>
              </w:rPr>
              <w:t xml:space="preserve">□ </w:t>
            </w:r>
            <w:r w:rsidR="00182347" w:rsidRPr="00590888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ガス及び蒸気タービン．蒸気機関（27.040）</w:t>
            </w:r>
          </w:p>
          <w:p w:rsidR="00C66DF7" w:rsidRPr="00590888" w:rsidRDefault="002149A0" w:rsidP="00F77BF8">
            <w:pPr>
              <w:spacing w:line="240" w:lineRule="exact"/>
              <w:ind w:leftChars="50" w:left="170" w:hangingChars="39" w:hanging="70"/>
              <w:rPr>
                <w:rFonts w:ascii="ＭＳ ゴシック" w:eastAsia="ＭＳ ゴシック" w:hAnsi="ＭＳ ゴシック"/>
                <w:sz w:val="18"/>
              </w:rPr>
            </w:pPr>
            <w:r w:rsidRPr="00590888">
              <w:rPr>
                <w:rFonts w:ascii="ＭＳ Ｐゴシック" w:hAnsi="ＭＳ Ｐゴシック" w:hint="eastAsia"/>
                <w:sz w:val="18"/>
              </w:rPr>
              <w:t xml:space="preserve">□ </w:t>
            </w:r>
            <w:r w:rsidR="00182347" w:rsidRPr="00590888">
              <w:rPr>
                <w:rFonts w:ascii="ＭＳ ゴシック" w:eastAsia="ＭＳ ゴシック" w:hAnsi="ＭＳ ゴシック" w:hint="eastAsia"/>
                <w:sz w:val="18"/>
              </w:rPr>
              <w:t>ボイラ及び熱交換器（27.060.30）</w:t>
            </w:r>
          </w:p>
          <w:p w:rsidR="00182347" w:rsidRPr="00590888" w:rsidRDefault="002149A0" w:rsidP="00F77BF8">
            <w:pPr>
              <w:spacing w:line="240" w:lineRule="exact"/>
              <w:ind w:leftChars="50" w:left="170" w:hangingChars="39" w:hanging="70"/>
              <w:rPr>
                <w:rFonts w:ascii="ＭＳ ゴシック" w:eastAsia="ＭＳ ゴシック" w:hAnsi="ＭＳ ゴシック"/>
                <w:strike/>
                <w:sz w:val="18"/>
              </w:rPr>
            </w:pPr>
            <w:r w:rsidRPr="00590888">
              <w:rPr>
                <w:rFonts w:ascii="ＭＳ Ｐゴシック" w:hAnsi="ＭＳ Ｐゴシック" w:hint="eastAsia"/>
                <w:sz w:val="18"/>
              </w:rPr>
              <w:t xml:space="preserve">□ </w:t>
            </w:r>
            <w:r w:rsidR="00182347" w:rsidRPr="00590888">
              <w:rPr>
                <w:rFonts w:ascii="ＭＳ ゴシック" w:eastAsia="ＭＳ ゴシック" w:hAnsi="ＭＳ ゴシック" w:hint="eastAsia"/>
                <w:sz w:val="18"/>
                <w:lang w:eastAsia="zh-TW"/>
              </w:rPr>
              <w:t>燃料電池（27.070）</w:t>
            </w:r>
          </w:p>
        </w:tc>
      </w:tr>
      <w:tr w:rsidR="00590888" w:rsidRPr="00590888" w:rsidTr="00F77BF8">
        <w:trPr>
          <w:cantSplit/>
          <w:trHeight w:val="65"/>
        </w:trPr>
        <w:tc>
          <w:tcPr>
            <w:tcW w:w="330" w:type="dxa"/>
            <w:vMerge/>
            <w:textDirection w:val="tbRlV"/>
          </w:tcPr>
          <w:p w:rsidR="009230FC" w:rsidRPr="00590888" w:rsidRDefault="009230FC" w:rsidP="00F77BF8">
            <w:pPr>
              <w:spacing w:line="0" w:lineRule="atLeast"/>
              <w:ind w:left="113" w:right="113"/>
              <w:jc w:val="center"/>
              <w:textAlignment w:val="center"/>
              <w:rPr>
                <w:b/>
                <w:sz w:val="28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C" w:rsidRPr="00590888" w:rsidRDefault="009230FC" w:rsidP="00F77BF8">
            <w:pPr>
              <w:spacing w:line="240" w:lineRule="exact"/>
              <w:ind w:firstLineChars="100" w:firstLine="180"/>
              <w:rPr>
                <w:sz w:val="18"/>
              </w:rPr>
            </w:pPr>
            <w:r w:rsidRPr="00590888">
              <w:rPr>
                <w:rFonts w:hint="eastAsia"/>
                <w:sz w:val="18"/>
              </w:rPr>
              <w:t>適用品質マニュアル又は仕様書</w:t>
            </w:r>
          </w:p>
          <w:p w:rsidR="009230FC" w:rsidRPr="00590888" w:rsidRDefault="009230FC" w:rsidP="00F77BF8">
            <w:pPr>
              <w:spacing w:line="240" w:lineRule="exact"/>
              <w:ind w:firstLineChars="100" w:firstLine="180"/>
              <w:rPr>
                <w:sz w:val="18"/>
              </w:rPr>
            </w:pPr>
            <w:r w:rsidRPr="00590888">
              <w:rPr>
                <w:rFonts w:hint="eastAsia"/>
                <w:sz w:val="18"/>
              </w:rPr>
              <w:t>の名称及び識別番号</w:t>
            </w:r>
            <w:r w:rsidR="00F77BF8" w:rsidRPr="00590888">
              <w:rPr>
                <w:rFonts w:hint="eastAsia"/>
                <w:sz w:val="18"/>
              </w:rPr>
              <w:t>（認証</w:t>
            </w:r>
            <w:r w:rsidR="0062299F" w:rsidRPr="00590888">
              <w:rPr>
                <w:rFonts w:hint="eastAsia"/>
                <w:sz w:val="18"/>
              </w:rPr>
              <w:t>Ⅰは記載必須</w:t>
            </w:r>
            <w:r w:rsidR="00F77BF8" w:rsidRPr="00590888">
              <w:rPr>
                <w:rFonts w:hint="eastAsia"/>
                <w:sz w:val="18"/>
              </w:rPr>
              <w:t>）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0FC" w:rsidRPr="00590888" w:rsidRDefault="009230FC" w:rsidP="00F77BF8">
            <w:pPr>
              <w:ind w:firstLineChars="1500" w:firstLine="2700"/>
              <w:rPr>
                <w:sz w:val="18"/>
              </w:rPr>
            </w:pPr>
            <w:r w:rsidRPr="00590888">
              <w:rPr>
                <w:rFonts w:hint="eastAsia"/>
                <w:sz w:val="18"/>
              </w:rPr>
              <w:t xml:space="preserve">№　　　　　　　　　　　　　　　</w:t>
            </w:r>
            <w:r w:rsidRPr="00590888">
              <w:rPr>
                <w:rFonts w:hint="eastAsia"/>
                <w:sz w:val="18"/>
              </w:rPr>
              <w:t>Rev.</w:t>
            </w:r>
          </w:p>
        </w:tc>
      </w:tr>
      <w:tr w:rsidR="00590888" w:rsidRPr="00590888" w:rsidTr="00F77BF8">
        <w:trPr>
          <w:cantSplit/>
          <w:trHeight w:val="318"/>
        </w:trPr>
        <w:tc>
          <w:tcPr>
            <w:tcW w:w="330" w:type="dxa"/>
            <w:vMerge/>
            <w:textDirection w:val="tbRlV"/>
          </w:tcPr>
          <w:p w:rsidR="009230FC" w:rsidRPr="00590888" w:rsidRDefault="009230FC" w:rsidP="00F77BF8">
            <w:pPr>
              <w:spacing w:line="0" w:lineRule="atLeast"/>
              <w:ind w:left="113" w:right="113"/>
              <w:jc w:val="center"/>
              <w:textAlignment w:val="center"/>
              <w:rPr>
                <w:b/>
                <w:sz w:val="28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C" w:rsidRPr="00590888" w:rsidRDefault="009230FC" w:rsidP="0062299F">
            <w:pPr>
              <w:spacing w:line="240" w:lineRule="exact"/>
              <w:ind w:firstLineChars="100" w:firstLine="180"/>
              <w:rPr>
                <w:sz w:val="18"/>
              </w:rPr>
            </w:pPr>
            <w:r w:rsidRPr="00590888">
              <w:rPr>
                <w:rFonts w:hint="eastAsia"/>
                <w:sz w:val="18"/>
              </w:rPr>
              <w:t>技術上、品質上同じ</w:t>
            </w:r>
            <w:r w:rsidR="0062299F" w:rsidRPr="00590888">
              <w:rPr>
                <w:rFonts w:hint="eastAsia"/>
                <w:sz w:val="18"/>
              </w:rPr>
              <w:t>溶接施工工場</w:t>
            </w:r>
            <w:r w:rsidRPr="00590888">
              <w:rPr>
                <w:rFonts w:hint="eastAsia"/>
                <w:sz w:val="18"/>
              </w:rPr>
              <w:t>の有無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0FC" w:rsidRPr="00590888" w:rsidRDefault="009230FC" w:rsidP="00590888">
            <w:pPr>
              <w:spacing w:line="200" w:lineRule="atLeast"/>
              <w:ind w:firstLineChars="100" w:firstLine="180"/>
              <w:rPr>
                <w:sz w:val="18"/>
              </w:rPr>
            </w:pPr>
            <w:r w:rsidRPr="00590888">
              <w:rPr>
                <w:rFonts w:hint="eastAsia"/>
                <w:sz w:val="18"/>
              </w:rPr>
              <w:t>□無　　□有</w:t>
            </w:r>
            <w:r w:rsidR="00D73915" w:rsidRPr="00590888">
              <w:rPr>
                <w:rFonts w:hint="eastAsia"/>
                <w:sz w:val="18"/>
              </w:rPr>
              <w:t>(</w:t>
            </w:r>
            <w:r w:rsidR="00D73915" w:rsidRPr="00590888">
              <w:rPr>
                <w:rFonts w:hint="eastAsia"/>
                <w:sz w:val="18"/>
              </w:rPr>
              <w:t xml:space="preserve">工場名：　　　　　　　　　　　　　　　　　　　　　　　　　　　　　　</w:t>
            </w:r>
            <w:r w:rsidR="00D73915" w:rsidRPr="00590888">
              <w:rPr>
                <w:rFonts w:hint="eastAsia"/>
                <w:sz w:val="18"/>
              </w:rPr>
              <w:t>)</w:t>
            </w:r>
          </w:p>
        </w:tc>
      </w:tr>
      <w:tr w:rsidR="00590888" w:rsidRPr="00590888" w:rsidTr="00F77BF8">
        <w:trPr>
          <w:cantSplit/>
          <w:trHeight w:val="86"/>
        </w:trPr>
        <w:tc>
          <w:tcPr>
            <w:tcW w:w="330" w:type="dxa"/>
            <w:vMerge/>
            <w:textDirection w:val="tbRlV"/>
          </w:tcPr>
          <w:p w:rsidR="009230FC" w:rsidRPr="00590888" w:rsidRDefault="009230FC" w:rsidP="00F77BF8">
            <w:pPr>
              <w:spacing w:line="0" w:lineRule="atLeast"/>
              <w:ind w:left="113" w:right="113"/>
              <w:jc w:val="center"/>
              <w:textAlignment w:val="center"/>
              <w:rPr>
                <w:b/>
                <w:sz w:val="28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C" w:rsidRPr="00590888" w:rsidRDefault="009230FC" w:rsidP="0062299F">
            <w:pPr>
              <w:spacing w:line="240" w:lineRule="exact"/>
              <w:ind w:firstLineChars="100" w:firstLine="180"/>
              <w:rPr>
                <w:sz w:val="18"/>
              </w:rPr>
            </w:pPr>
            <w:r w:rsidRPr="00590888">
              <w:rPr>
                <w:rFonts w:hint="eastAsia"/>
                <w:sz w:val="18"/>
              </w:rPr>
              <w:t>技術上、品質上同じ</w:t>
            </w:r>
            <w:r w:rsidR="00D73915" w:rsidRPr="00590888">
              <w:rPr>
                <w:rFonts w:hint="eastAsia"/>
                <w:sz w:val="18"/>
              </w:rPr>
              <w:t>現地施工</w:t>
            </w:r>
            <w:r w:rsidRPr="00590888">
              <w:rPr>
                <w:rFonts w:hint="eastAsia"/>
                <w:sz w:val="18"/>
              </w:rPr>
              <w:t>の有無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0FC" w:rsidRPr="00590888" w:rsidRDefault="009230FC" w:rsidP="00590888">
            <w:pPr>
              <w:ind w:firstLineChars="100" w:firstLine="180"/>
              <w:rPr>
                <w:sz w:val="18"/>
              </w:rPr>
            </w:pPr>
            <w:r w:rsidRPr="00590888">
              <w:rPr>
                <w:rFonts w:hint="eastAsia"/>
                <w:sz w:val="18"/>
              </w:rPr>
              <w:t xml:space="preserve">□無　　□有　　</w:t>
            </w:r>
          </w:p>
        </w:tc>
      </w:tr>
      <w:tr w:rsidR="00590888" w:rsidRPr="00590888" w:rsidTr="00F77BF8">
        <w:trPr>
          <w:cantSplit/>
          <w:trHeight w:val="86"/>
        </w:trPr>
        <w:tc>
          <w:tcPr>
            <w:tcW w:w="330" w:type="dxa"/>
            <w:vMerge/>
            <w:textDirection w:val="tbRlV"/>
          </w:tcPr>
          <w:p w:rsidR="00590888" w:rsidRPr="00590888" w:rsidRDefault="00590888" w:rsidP="00F77BF8">
            <w:pPr>
              <w:spacing w:line="0" w:lineRule="atLeast"/>
              <w:ind w:left="113" w:right="113"/>
              <w:jc w:val="center"/>
              <w:textAlignment w:val="center"/>
              <w:rPr>
                <w:b/>
                <w:sz w:val="28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88" w:rsidRPr="00174F59" w:rsidRDefault="006D3DBE" w:rsidP="0062299F">
            <w:pPr>
              <w:spacing w:line="240" w:lineRule="exact"/>
              <w:ind w:firstLineChars="100" w:firstLine="180"/>
              <w:rPr>
                <w:sz w:val="18"/>
              </w:rPr>
            </w:pPr>
            <w:r w:rsidRPr="00174F59">
              <w:rPr>
                <w:rFonts w:hint="eastAsia"/>
                <w:sz w:val="18"/>
                <w:szCs w:val="18"/>
              </w:rPr>
              <w:t>プロセス下請負</w:t>
            </w:r>
            <w:r w:rsidR="00590888" w:rsidRPr="00174F59">
              <w:rPr>
                <w:rFonts w:hint="eastAsia"/>
                <w:sz w:val="18"/>
                <w:szCs w:val="18"/>
              </w:rPr>
              <w:t>溶接施工工</w:t>
            </w:r>
            <w:r w:rsidR="007D0F58" w:rsidRPr="00B85255">
              <w:rPr>
                <w:rFonts w:hint="eastAsia"/>
                <w:sz w:val="18"/>
                <w:szCs w:val="18"/>
              </w:rPr>
              <w:t>場</w:t>
            </w:r>
            <w:r w:rsidR="00590888" w:rsidRPr="00B85255">
              <w:rPr>
                <w:rFonts w:hint="eastAsia"/>
                <w:sz w:val="18"/>
                <w:szCs w:val="18"/>
              </w:rPr>
              <w:t>の有</w:t>
            </w:r>
            <w:r w:rsidR="00590888" w:rsidRPr="00174F5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888" w:rsidRPr="00174F59" w:rsidRDefault="00590888" w:rsidP="00590888">
            <w:pPr>
              <w:ind w:firstLineChars="100" w:firstLine="180"/>
              <w:rPr>
                <w:sz w:val="18"/>
              </w:rPr>
            </w:pPr>
            <w:r w:rsidRPr="00174F59">
              <w:rPr>
                <w:rFonts w:hint="eastAsia"/>
                <w:sz w:val="18"/>
              </w:rPr>
              <w:t>□無　　□有</w:t>
            </w:r>
          </w:p>
        </w:tc>
      </w:tr>
      <w:tr w:rsidR="00B85255" w:rsidRPr="00590888" w:rsidTr="00F77BF8">
        <w:trPr>
          <w:cantSplit/>
          <w:trHeight w:val="86"/>
        </w:trPr>
        <w:tc>
          <w:tcPr>
            <w:tcW w:w="330" w:type="dxa"/>
            <w:vMerge/>
            <w:textDirection w:val="tbRlV"/>
          </w:tcPr>
          <w:p w:rsidR="00B85255" w:rsidRPr="00590888" w:rsidRDefault="00B85255" w:rsidP="00F77BF8">
            <w:pPr>
              <w:spacing w:line="0" w:lineRule="atLeast"/>
              <w:ind w:left="113" w:right="113"/>
              <w:jc w:val="center"/>
              <w:textAlignment w:val="center"/>
              <w:rPr>
                <w:b/>
                <w:sz w:val="28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5" w:rsidRPr="00B85255" w:rsidRDefault="00B85255" w:rsidP="0062299F">
            <w:pPr>
              <w:spacing w:line="240" w:lineRule="exact"/>
              <w:ind w:firstLineChars="100" w:firstLine="180"/>
              <w:rPr>
                <w:color w:val="FF0000"/>
                <w:sz w:val="18"/>
                <w:szCs w:val="18"/>
                <w:u w:val="dotted"/>
              </w:rPr>
            </w:pPr>
            <w:r w:rsidRPr="00B85255">
              <w:rPr>
                <w:rFonts w:hint="eastAsia"/>
                <w:color w:val="FF0000"/>
                <w:sz w:val="18"/>
                <w:szCs w:val="18"/>
                <w:u w:val="dotted"/>
              </w:rPr>
              <w:t>実機での代表サンプルの有無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255" w:rsidRPr="00B85255" w:rsidRDefault="00B85255" w:rsidP="00B85255">
            <w:pPr>
              <w:ind w:firstLineChars="100" w:firstLine="180"/>
              <w:rPr>
                <w:color w:val="FF0000"/>
                <w:sz w:val="18"/>
                <w:u w:val="dotted"/>
              </w:rPr>
            </w:pPr>
            <w:r w:rsidRPr="00B85255">
              <w:rPr>
                <w:rFonts w:hint="eastAsia"/>
                <w:color w:val="FF0000"/>
                <w:sz w:val="18"/>
                <w:u w:val="dotted"/>
              </w:rPr>
              <w:t>□無　　□有</w:t>
            </w:r>
            <w:r>
              <w:rPr>
                <w:rFonts w:hint="eastAsia"/>
                <w:color w:val="FF0000"/>
                <w:sz w:val="18"/>
                <w:u w:val="dotted"/>
              </w:rPr>
              <w:t>（申請書番号：　　　　　　　　　　）</w:t>
            </w:r>
          </w:p>
        </w:tc>
      </w:tr>
      <w:tr w:rsidR="00590888" w:rsidRPr="00590888" w:rsidTr="00F77BF8">
        <w:trPr>
          <w:cantSplit/>
          <w:trHeight w:val="139"/>
        </w:trPr>
        <w:tc>
          <w:tcPr>
            <w:tcW w:w="330" w:type="dxa"/>
            <w:vMerge/>
            <w:tcBorders>
              <w:bottom w:val="single" w:sz="12" w:space="0" w:color="auto"/>
            </w:tcBorders>
            <w:textDirection w:val="tbRlV"/>
          </w:tcPr>
          <w:p w:rsidR="009230FC" w:rsidRPr="00590888" w:rsidRDefault="009230FC" w:rsidP="00F77BF8">
            <w:pPr>
              <w:spacing w:line="0" w:lineRule="atLeast"/>
              <w:ind w:left="113" w:right="113"/>
              <w:jc w:val="center"/>
              <w:textAlignment w:val="center"/>
              <w:rPr>
                <w:b/>
                <w:sz w:val="28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30FC" w:rsidRPr="00590888" w:rsidRDefault="009230FC" w:rsidP="00F77BF8">
            <w:pPr>
              <w:ind w:firstLineChars="100" w:firstLine="180"/>
              <w:rPr>
                <w:sz w:val="22"/>
              </w:rPr>
            </w:pPr>
            <w:r w:rsidRPr="00590888">
              <w:rPr>
                <w:rFonts w:hint="eastAsia"/>
                <w:sz w:val="18"/>
              </w:rPr>
              <w:t>評価の開始希望時期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230FC" w:rsidRPr="00590888" w:rsidRDefault="009230FC" w:rsidP="00F77BF8">
            <w:pPr>
              <w:ind w:leftChars="836" w:left="1672" w:firstLineChars="500" w:firstLine="1100"/>
              <w:rPr>
                <w:sz w:val="22"/>
              </w:rPr>
            </w:pPr>
            <w:r w:rsidRPr="00590888">
              <w:rPr>
                <w:rFonts w:hint="eastAsia"/>
                <w:sz w:val="22"/>
              </w:rPr>
              <w:t>年</w:t>
            </w:r>
            <w:r w:rsidRPr="00590888">
              <w:rPr>
                <w:rFonts w:ascii="ＭＳ Ｐゴシック" w:hint="eastAsia"/>
                <w:b/>
                <w:sz w:val="22"/>
              </w:rPr>
              <w:t xml:space="preserve">　　　　　</w:t>
            </w:r>
            <w:r w:rsidRPr="00590888">
              <w:rPr>
                <w:rFonts w:hint="eastAsia"/>
                <w:sz w:val="22"/>
              </w:rPr>
              <w:t>月頃</w:t>
            </w:r>
          </w:p>
        </w:tc>
      </w:tr>
    </w:tbl>
    <w:tbl>
      <w:tblPr>
        <w:tblpPr w:leftFromText="142" w:rightFromText="142" w:vertAnchor="text" w:horzAnchor="margin" w:tblpX="-203" w:tblpY="-67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301"/>
        <w:gridCol w:w="2800"/>
        <w:gridCol w:w="1202"/>
        <w:gridCol w:w="2997"/>
        <w:gridCol w:w="1503"/>
      </w:tblGrid>
      <w:tr w:rsidR="00590888" w:rsidRPr="00590888">
        <w:trPr>
          <w:gridBefore w:val="5"/>
          <w:wBefore w:w="8696" w:type="dxa"/>
          <w:cantSplit/>
          <w:trHeight w:val="352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30FC" w:rsidRPr="00590888" w:rsidRDefault="009230FC">
            <w:pPr>
              <w:spacing w:line="280" w:lineRule="atLeast"/>
              <w:ind w:right="57"/>
              <w:jc w:val="center"/>
              <w:rPr>
                <w:bCs/>
                <w:sz w:val="22"/>
              </w:rPr>
            </w:pPr>
            <w:r w:rsidRPr="00590888">
              <w:rPr>
                <w:rFonts w:hint="eastAsia"/>
                <w:bCs/>
                <w:sz w:val="22"/>
              </w:rPr>
              <w:t>受理者</w:t>
            </w:r>
          </w:p>
        </w:tc>
      </w:tr>
      <w:tr w:rsidR="00590888" w:rsidRPr="0059088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70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CCCCC"/>
            <w:textDirection w:val="tbRlV"/>
          </w:tcPr>
          <w:p w:rsidR="009230FC" w:rsidRPr="00590888" w:rsidRDefault="009230FC">
            <w:pPr>
              <w:shd w:val="pct20" w:color="auto" w:fill="auto"/>
              <w:spacing w:line="280" w:lineRule="atLeast"/>
              <w:ind w:left="57" w:right="57"/>
              <w:jc w:val="center"/>
              <w:rPr>
                <w:sz w:val="16"/>
              </w:rPr>
            </w:pPr>
            <w:r w:rsidRPr="00590888">
              <w:rPr>
                <w:rFonts w:hint="eastAsia"/>
                <w:b/>
                <w:sz w:val="24"/>
              </w:rPr>
              <w:t>受理処理</w:t>
            </w:r>
          </w:p>
        </w:tc>
        <w:tc>
          <w:tcPr>
            <w:tcW w:w="1301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9230FC" w:rsidRPr="00590888" w:rsidRDefault="009230FC">
            <w:pPr>
              <w:spacing w:line="280" w:lineRule="atLeast"/>
              <w:ind w:left="57" w:right="57"/>
              <w:jc w:val="center"/>
              <w:rPr>
                <w:sz w:val="16"/>
              </w:rPr>
            </w:pPr>
            <w:r w:rsidRPr="00590888">
              <w:rPr>
                <w:rFonts w:hint="eastAsia"/>
                <w:sz w:val="16"/>
              </w:rPr>
              <w:t>受理日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0FC" w:rsidRPr="00590888" w:rsidRDefault="009230FC"/>
        </w:tc>
        <w:tc>
          <w:tcPr>
            <w:tcW w:w="120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0FC" w:rsidRPr="00590888" w:rsidRDefault="009230FC">
            <w:pPr>
              <w:spacing w:line="280" w:lineRule="atLeast"/>
              <w:ind w:left="57" w:right="57"/>
              <w:jc w:val="center"/>
              <w:rPr>
                <w:sz w:val="16"/>
              </w:rPr>
            </w:pPr>
            <w:r w:rsidRPr="00590888">
              <w:rPr>
                <w:rFonts w:hint="eastAsia"/>
                <w:sz w:val="16"/>
              </w:rPr>
              <w:t>受理番号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0FC" w:rsidRPr="00590888" w:rsidRDefault="009230FC"/>
        </w:tc>
        <w:tc>
          <w:tcPr>
            <w:tcW w:w="1503" w:type="dxa"/>
            <w:vMerge w:val="restar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9230FC" w:rsidRPr="00590888" w:rsidRDefault="009230FC"/>
        </w:tc>
      </w:tr>
      <w:tr w:rsidR="00590888" w:rsidRPr="0059088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98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9230FC" w:rsidRPr="00590888" w:rsidRDefault="009230FC">
            <w:pPr>
              <w:spacing w:before="140" w:line="280" w:lineRule="atLeast"/>
              <w:ind w:left="57" w:right="57"/>
              <w:jc w:val="distribute"/>
              <w:rPr>
                <w:sz w:val="16"/>
              </w:rPr>
            </w:pPr>
          </w:p>
        </w:tc>
        <w:tc>
          <w:tcPr>
            <w:tcW w:w="8300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9230FC" w:rsidRPr="00590888" w:rsidRDefault="009230FC">
            <w:pPr>
              <w:jc w:val="center"/>
              <w:rPr>
                <w:sz w:val="16"/>
              </w:rPr>
            </w:pPr>
            <w:r w:rsidRPr="00590888">
              <w:rPr>
                <w:rFonts w:hint="eastAsia"/>
                <w:sz w:val="16"/>
              </w:rPr>
              <w:t xml:space="preserve">受理処理の流れ：　　　　</w:t>
            </w:r>
            <w:r w:rsidRPr="00590888">
              <w:rPr>
                <w:rFonts w:hint="eastAsia"/>
                <w:sz w:val="16"/>
                <w:bdr w:val="single" w:sz="4" w:space="0" w:color="auto"/>
              </w:rPr>
              <w:t>受理者（受理の可否）</w:t>
            </w:r>
            <w:r w:rsidRPr="00590888">
              <w:rPr>
                <w:rFonts w:hint="eastAsia"/>
                <w:sz w:val="16"/>
              </w:rPr>
              <w:t xml:space="preserve">　→　</w:t>
            </w:r>
            <w:r w:rsidRPr="00590888">
              <w:rPr>
                <w:rFonts w:hint="eastAsia"/>
                <w:sz w:val="16"/>
                <w:bdr w:val="single" w:sz="4" w:space="0" w:color="auto"/>
              </w:rPr>
              <w:t>CP</w:t>
            </w:r>
            <w:r w:rsidRPr="00590888">
              <w:rPr>
                <w:rFonts w:hint="eastAsia"/>
                <w:sz w:val="16"/>
                <w:bdr w:val="single" w:sz="4" w:space="0" w:color="auto"/>
              </w:rPr>
              <w:t>入力、採番、受理通知送付</w:t>
            </w:r>
            <w:r w:rsidRPr="00590888">
              <w:rPr>
                <w:rFonts w:hint="eastAsia"/>
                <w:sz w:val="16"/>
              </w:rPr>
              <w:t xml:space="preserve">　→　</w:t>
            </w:r>
            <w:r w:rsidR="00284B24" w:rsidRPr="00590888">
              <w:rPr>
                <w:rFonts w:hint="eastAsia"/>
                <w:sz w:val="16"/>
                <w:bdr w:val="single" w:sz="4" w:space="0" w:color="auto"/>
              </w:rPr>
              <w:t>製品</w:t>
            </w:r>
            <w:r w:rsidRPr="00590888">
              <w:rPr>
                <w:rFonts w:hint="eastAsia"/>
                <w:sz w:val="16"/>
                <w:bdr w:val="single" w:sz="4" w:space="0" w:color="auto"/>
              </w:rPr>
              <w:t>認証グループ長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0FC" w:rsidRPr="00590888" w:rsidRDefault="009230FC">
            <w:pPr>
              <w:jc w:val="center"/>
              <w:rPr>
                <w:sz w:val="16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:rsidR="009230FC" w:rsidRPr="00590888" w:rsidRDefault="009230FC">
      <w:pPr>
        <w:spacing w:line="0" w:lineRule="atLeast"/>
        <w:rPr>
          <w:rFonts w:ascii="ＭＳ Ｐゴシック"/>
          <w:sz w:val="21"/>
        </w:rPr>
      </w:pPr>
    </w:p>
    <w:p w:rsidR="009230FC" w:rsidRPr="00590888" w:rsidRDefault="009230FC">
      <w:pPr>
        <w:spacing w:line="0" w:lineRule="atLeast"/>
      </w:pPr>
      <w:r w:rsidRPr="00590888">
        <w:rPr>
          <w:rFonts w:ascii="ＭＳ Ｐゴシック" w:hint="eastAsia"/>
          <w:sz w:val="21"/>
        </w:rPr>
        <w:t>（</w:t>
      </w:r>
      <w:r w:rsidR="00CF4DC3" w:rsidRPr="00590888">
        <w:rPr>
          <w:rFonts w:ascii="ＭＳ Ｐゴシック" w:hint="eastAsia"/>
          <w:sz w:val="21"/>
        </w:rPr>
        <w:t>PCF1426</w:t>
      </w:r>
      <w:r w:rsidRPr="00590888">
        <w:rPr>
          <w:rFonts w:ascii="ＭＳ Ｐゴシック" w:hint="eastAsia"/>
          <w:sz w:val="21"/>
        </w:rPr>
        <w:t>-</w:t>
      </w:r>
      <w:r w:rsidR="00CF4DC3" w:rsidRPr="00590888">
        <w:rPr>
          <w:rFonts w:ascii="ＭＳ Ｐゴシック" w:hint="eastAsia"/>
          <w:sz w:val="21"/>
        </w:rPr>
        <w:t>1</w:t>
      </w:r>
      <w:r w:rsidRPr="00590888">
        <w:rPr>
          <w:rFonts w:ascii="ＭＳ Ｐゴシック" w:hint="eastAsia"/>
          <w:sz w:val="21"/>
        </w:rPr>
        <w:t xml:space="preserve">　R</w:t>
      </w:r>
      <w:r w:rsidR="001F14A3">
        <w:rPr>
          <w:rFonts w:ascii="ＭＳ Ｐゴシック" w:hint="eastAsia"/>
          <w:sz w:val="21"/>
        </w:rPr>
        <w:t>8</w:t>
      </w:r>
      <w:r w:rsidRPr="00590888">
        <w:rPr>
          <w:rFonts w:ascii="ＭＳ Ｐゴシック" w:hint="eastAsia"/>
          <w:sz w:val="21"/>
        </w:rPr>
        <w:t>）</w:t>
      </w:r>
    </w:p>
    <w:sectPr w:rsidR="009230FC" w:rsidRPr="00590888" w:rsidSect="00971535">
      <w:pgSz w:w="11906" w:h="16838" w:code="9"/>
      <w:pgMar w:top="1627" w:right="851" w:bottom="295" w:left="1247" w:header="284" w:footer="992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98D" w:rsidRDefault="0031398D">
      <w:r>
        <w:separator/>
      </w:r>
    </w:p>
  </w:endnote>
  <w:endnote w:type="continuationSeparator" w:id="0">
    <w:p w:rsidR="0031398D" w:rsidRDefault="0031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98D" w:rsidRDefault="0031398D">
      <w:r>
        <w:separator/>
      </w:r>
    </w:p>
  </w:footnote>
  <w:footnote w:type="continuationSeparator" w:id="0">
    <w:p w:rsidR="0031398D" w:rsidRDefault="00313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E0271"/>
    <w:multiLevelType w:val="hybridMultilevel"/>
    <w:tmpl w:val="7C66C91A"/>
    <w:lvl w:ilvl="0" w:tplc="551EB410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15316E"/>
    <w:multiLevelType w:val="hybridMultilevel"/>
    <w:tmpl w:val="313075B4"/>
    <w:lvl w:ilvl="0" w:tplc="6EBA3E0E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shadow on="t" color="black" offset="3.75pt,2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5F443E"/>
    <w:rsid w:val="00042F61"/>
    <w:rsid w:val="00097838"/>
    <w:rsid w:val="000C3DAC"/>
    <w:rsid w:val="000E74F3"/>
    <w:rsid w:val="00174F59"/>
    <w:rsid w:val="00182347"/>
    <w:rsid w:val="001F14A3"/>
    <w:rsid w:val="002149A0"/>
    <w:rsid w:val="002606DF"/>
    <w:rsid w:val="00284B24"/>
    <w:rsid w:val="002E5925"/>
    <w:rsid w:val="0031398D"/>
    <w:rsid w:val="0040270F"/>
    <w:rsid w:val="00413871"/>
    <w:rsid w:val="00461ACA"/>
    <w:rsid w:val="004C627E"/>
    <w:rsid w:val="0055358E"/>
    <w:rsid w:val="00590888"/>
    <w:rsid w:val="005928AA"/>
    <w:rsid w:val="005F443E"/>
    <w:rsid w:val="0061310C"/>
    <w:rsid w:val="0062299F"/>
    <w:rsid w:val="006A0948"/>
    <w:rsid w:val="006C1034"/>
    <w:rsid w:val="006D3DBE"/>
    <w:rsid w:val="007A1C39"/>
    <w:rsid w:val="007C68DF"/>
    <w:rsid w:val="007D0F58"/>
    <w:rsid w:val="008C016C"/>
    <w:rsid w:val="009230FC"/>
    <w:rsid w:val="00971535"/>
    <w:rsid w:val="00A22A14"/>
    <w:rsid w:val="00A51F25"/>
    <w:rsid w:val="00AD3680"/>
    <w:rsid w:val="00B1232D"/>
    <w:rsid w:val="00B1294C"/>
    <w:rsid w:val="00B42D9F"/>
    <w:rsid w:val="00B64D55"/>
    <w:rsid w:val="00B7759B"/>
    <w:rsid w:val="00B85255"/>
    <w:rsid w:val="00B90454"/>
    <w:rsid w:val="00BB5186"/>
    <w:rsid w:val="00C36690"/>
    <w:rsid w:val="00C658F0"/>
    <w:rsid w:val="00C66DF7"/>
    <w:rsid w:val="00CF4DC3"/>
    <w:rsid w:val="00D4401A"/>
    <w:rsid w:val="00D73915"/>
    <w:rsid w:val="00E3668E"/>
    <w:rsid w:val="00E571C5"/>
    <w:rsid w:val="00EE6B3A"/>
    <w:rsid w:val="00F77BF8"/>
    <w:rsid w:val="00FB2C28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hadow on="t" color="black" offset="3.75pt,2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2CE2F971-074C-470D-9D8D-03A75886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535"/>
    <w:pPr>
      <w:widowControl w:val="0"/>
      <w:adjustRightInd w:val="0"/>
      <w:spacing w:line="360" w:lineRule="atLeast"/>
      <w:jc w:val="both"/>
      <w:textAlignment w:val="baseline"/>
    </w:pPr>
    <w:rPr>
      <w:rFonts w:ascii="Arial" w:eastAsia="ＭＳ Ｐゴシック" w:hAnsi="Arial"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1535"/>
    <w:pPr>
      <w:spacing w:line="0" w:lineRule="atLeast"/>
    </w:pPr>
    <w:rPr>
      <w:sz w:val="18"/>
    </w:rPr>
  </w:style>
  <w:style w:type="paragraph" w:styleId="a4">
    <w:name w:val="header"/>
    <w:basedOn w:val="a"/>
    <w:rsid w:val="009715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1535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971535"/>
    <w:pPr>
      <w:ind w:left="300"/>
    </w:pPr>
    <w:rPr>
      <w:sz w:val="22"/>
    </w:rPr>
  </w:style>
  <w:style w:type="paragraph" w:styleId="a7">
    <w:name w:val="List Paragraph"/>
    <w:basedOn w:val="a"/>
    <w:uiPriority w:val="34"/>
    <w:qFormat/>
    <w:rsid w:val="00F77BF8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6D3D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D3DBE"/>
    <w:rPr>
      <w:rFonts w:asciiTheme="majorHAnsi" w:eastAsiaTheme="majorEastAsia" w:hAnsiTheme="majorHAnsi" w:cstheme="majorBidi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発電設備技術検査協会</vt:lpstr>
      <vt:lpstr>財団法人 発電設備技術検査協会</vt:lpstr>
    </vt:vector>
  </TitlesOfParts>
  <Company>JAPEIC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発電設備技術検査協会</dc:title>
  <dc:subject/>
  <dc:creator>QSR-3</dc:creator>
  <cp:keywords/>
  <dc:description/>
  <cp:lastModifiedBy>TANAKA, Takahiro   田中　隆裕</cp:lastModifiedBy>
  <cp:revision>2</cp:revision>
  <cp:lastPrinted>2020-01-31T08:31:00Z</cp:lastPrinted>
  <dcterms:created xsi:type="dcterms:W3CDTF">2024-05-23T04:37:00Z</dcterms:created>
  <dcterms:modified xsi:type="dcterms:W3CDTF">2024-05-23T04:37:00Z</dcterms:modified>
</cp:coreProperties>
</file>